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B79D" w14:textId="629A70AA" w:rsidR="0012538F" w:rsidRDefault="00000000">
      <w:pPr>
        <w:jc w:val="center"/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  <w:t>心理学院学生课外学术科技活动第</w:t>
      </w:r>
      <w:r w:rsidR="00FB054C"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  <w:t>二</w:t>
      </w:r>
      <w:r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  <w:t>期立项课题项目序号</w:t>
      </w:r>
    </w:p>
    <w:tbl>
      <w:tblPr>
        <w:tblpPr w:leftFromText="180" w:rightFromText="180" w:vertAnchor="text" w:horzAnchor="page" w:tblpX="1662" w:tblpY="886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741"/>
        <w:gridCol w:w="2993"/>
        <w:gridCol w:w="1885"/>
        <w:gridCol w:w="1467"/>
        <w:gridCol w:w="1567"/>
        <w:gridCol w:w="2401"/>
        <w:gridCol w:w="2763"/>
      </w:tblGrid>
      <w:tr w:rsidR="0012538F" w14:paraId="29A0ABC4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229A" w14:textId="77777777" w:rsidR="0012538F" w:rsidRDefault="00000000">
            <w:pPr>
              <w:widowControl/>
              <w:tabs>
                <w:tab w:val="center" w:pos="323"/>
                <w:tab w:val="left" w:pos="497"/>
              </w:tabs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项目序号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1A4C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课题名称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A368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课题类别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5E08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  <w:t>负责人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3A8B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  <w:t>主要成员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AA71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276A" w14:textId="77777777" w:rsidR="0012538F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立项结果</w:t>
            </w:r>
          </w:p>
        </w:tc>
      </w:tr>
      <w:tr w:rsidR="0012538F" w14:paraId="0E117423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F43F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55B9" w14:textId="5F339EBE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情绪调节对错误记忆的影响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0C2A" w14:textId="628EF23E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自然科学类学术论文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F5BC" w14:textId="3EC78CAB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郑小婉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EC89" w14:textId="5A2F9C40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郑小婉、郑佳雪、杨丽晴、戴婷慧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12AB" w14:textId="1311997B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罗秋玲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DF51" w14:textId="5BDF99B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367A1DA1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8F5B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2B12" w14:textId="49FEC0CE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有效教学策略的探查——学生知识基础</w:t>
            </w:r>
            <w:r w:rsidR="00606D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相似性与互动角色公平性的交互影响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523B" w14:textId="6CC323E1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自然科学类学术论文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8DE4" w14:textId="6B1F187D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俞静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E2E8" w14:textId="3A1B8BB0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李一然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6C55" w14:textId="122F1F6C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叶群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4423" w14:textId="7A621DF6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3F3BD289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8256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7F7B" w14:textId="53328818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正念对情绪弹性的影响：安静自我的中介作用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0492" w14:textId="2DF6F07A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自然科学类学术论文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27A1" w14:textId="19D84D09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廖颖珊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3CC2" w14:textId="77777777" w:rsidR="0012538F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7AE8" w14:textId="335CA215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宋晓兰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89548" w14:textId="08B9EC3E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05856D1E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5AA5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0FF8" w14:textId="43CC0753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心理学毕业生就业现状及对策研究—基于浙江省近三年市场需求分析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F481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5172" w14:textId="5179B01C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沈晖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0E99" w14:textId="77777777" w:rsidR="00FB054C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张玲玲、周好、</w:t>
            </w:r>
          </w:p>
          <w:p w14:paraId="388F7296" w14:textId="12D56485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冯婉婷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99C5" w14:textId="70732C4A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马莉、喻松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158B" w14:textId="53674194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2D020C13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FE4C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C030" w14:textId="101DF16B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大学生网络直播购物信任感量表编制及其应用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CFE1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77D1" w14:textId="36E06F5F" w:rsidR="0012538F" w:rsidRDefault="00FB054C" w:rsidP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陈欣欣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8027" w14:textId="58EC6673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347A" w14:textId="5B777946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汪俊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CBB5" w14:textId="6191AD7C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5D237DB5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4E1B0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F048" w14:textId="2BEA18BA" w:rsidR="0012538F" w:rsidRDefault="00FB05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恋爱需求问卷的编制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7105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42E2" w14:textId="74A93052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张玲玲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2363" w14:textId="3A0142B9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沈晖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32779" w14:textId="518E09ED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康春花、王立君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3610" w14:textId="5EA2579F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094D870D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0588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7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FD87" w14:textId="454F546C" w:rsidR="0012538F" w:rsidRDefault="00FB054C" w:rsidP="00FB054C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心”“心”向荣:当代大学生身心健康状况的现实问题及其对策——以浙江省高校大学生为例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4E52" w14:textId="77777777" w:rsidR="0012538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162C" w14:textId="218624D6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黄瑞瑜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B999" w14:textId="14E7CED9" w:rsidR="0012538F" w:rsidRDefault="00FB054C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FB054C">
              <w:rPr>
                <w:rFonts w:ascii="宋体" w:eastAsia="宋体" w:hAnsi="宋体" w:cs="宋体"/>
                <w:color w:val="000000"/>
                <w:sz w:val="18"/>
                <w:szCs w:val="18"/>
              </w:rPr>
              <w:t>李亚蒙、孟幸余、包雪昀、余卿璇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A4D0" w14:textId="36CFFB22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陈双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329C" w14:textId="7CBE8C1E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6E249D9F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1D58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4C83" w14:textId="792754BF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  <w:t>睡眠障碍对金华市老年人认知衰退的影响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F7FE" w14:textId="524AFE1A" w:rsidR="0012538F" w:rsidRDefault="00E05702" w:rsidP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1C32" w14:textId="77777777" w:rsidR="00E05702" w:rsidRDefault="00E05702" w:rsidP="00E057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HUYNH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NGOC</w:t>
            </w:r>
          </w:p>
          <w:p w14:paraId="719194FB" w14:textId="5EF3977C" w:rsidR="0012538F" w:rsidRDefault="00E05702" w:rsidP="00E057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TRAM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ANH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73CB" w14:textId="011A3BD1" w:rsidR="00E05702" w:rsidRDefault="00E05702" w:rsidP="00E057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艾柯代·谢木西丁、阿丽吐兰·拜山艾力、</w:t>
            </w:r>
          </w:p>
          <w:p w14:paraId="520B35C8" w14:textId="0D47CDB6" w:rsidR="0012538F" w:rsidRPr="00E05702" w:rsidRDefault="00E05702" w:rsidP="00E057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NGUYEN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NHAT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NAM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6209" w14:textId="71DF609A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王志寰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3E0B" w14:textId="1D321B20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12538F" w14:paraId="4F80D7DF" w14:textId="77777777" w:rsidTr="00606D5D">
        <w:trPr>
          <w:trHeight w:val="9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600F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4AEF" w14:textId="165F02AF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青春透镜：大学生“内耗”现象的语义网络分析及对策研究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4B72" w14:textId="51C5DFAF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67D8" w14:textId="1250D1F7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张成凤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AFBB" w14:textId="77777777" w:rsidR="00E05702" w:rsidRDefault="00E05702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陈晨、尉焙、</w:t>
            </w:r>
          </w:p>
          <w:p w14:paraId="149C3B18" w14:textId="5CC9972E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余卿璇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43FB" w14:textId="1ADF0B26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陈双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72D1" w14:textId="1D79F458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41170153" w14:textId="77777777" w:rsidTr="00606D5D">
        <w:trPr>
          <w:trHeight w:val="77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F217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012C" w14:textId="55A0655A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数字时代网络暴力信息的风险治理路径研究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6EEE" w14:textId="306F5F21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1A35" w14:textId="491CCC47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鲁妍菲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A043" w14:textId="77777777" w:rsidR="00E05702" w:rsidRDefault="00E05702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董宽、李思霖、</w:t>
            </w:r>
          </w:p>
          <w:p w14:paraId="0F313E2E" w14:textId="1E082268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戴宛辰、胡雅轩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CE0A" w14:textId="0405EF11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褚晓伟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53A3" w14:textId="09E19B20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5CBF1D3B" w14:textId="77777777" w:rsidTr="00606D5D">
        <w:trPr>
          <w:trHeight w:val="1155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B5A8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1B48" w14:textId="33E4ED16" w:rsidR="0012538F" w:rsidRDefault="00E05702" w:rsidP="00E05702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人工智能算法透明度对组织决策能力的影响机制研究：一个有中介的调节模型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7608" w14:textId="3DF05419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0DC3" w14:textId="135016E1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刘蓥椿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E720" w14:textId="708DAB86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孙丹怡、陈玉梅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CD99" w14:textId="2E5077F1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李新宇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2832" w14:textId="01C31702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立项</w:t>
            </w:r>
          </w:p>
        </w:tc>
      </w:tr>
      <w:tr w:rsidR="0012538F" w14:paraId="4A9763B0" w14:textId="77777777" w:rsidTr="00606D5D">
        <w:trPr>
          <w:trHeight w:val="72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8665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D3D0" w14:textId="31E3CA45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亲子亲密度与青少年自杀行为的关系：人际需求的中介作用和积极心理资本的调节作用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8734" w14:textId="6C117A8B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9B908" w14:textId="22BFAD33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胡雅轩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E951" w14:textId="15B94DAD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胡雅轩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53AA" w14:textId="6B1A0C3A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刘羽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CAED" w14:textId="6DC524C8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12538F" w14:paraId="4CFF812C" w14:textId="77777777" w:rsidTr="00606D5D">
        <w:trPr>
          <w:trHeight w:val="75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E293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BCA8" w14:textId="722D8C8C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  <w:t>当代青年同一性危机构建的影响机制——基于网络分析的实证研究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8B5" w14:textId="2ED38081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1322" w14:textId="42F98452" w:rsidR="0012538F" w:rsidRDefault="00E057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陈叶凯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2186" w14:textId="59B1B2DB" w:rsidR="0012538F" w:rsidRDefault="00E0570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5702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陈叶凯、张宗雪、马世恒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2E60" w14:textId="7C7B4E25" w:rsidR="0012538F" w:rsidRDefault="00E05702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sz w:val="18"/>
                <w:szCs w:val="18"/>
              </w:rPr>
              <w:t>康春花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E1C0" w14:textId="6F4B0472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12538F" w14:paraId="2BAACD5A" w14:textId="77777777" w:rsidTr="00606D5D">
        <w:trPr>
          <w:trHeight w:val="77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DD7F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193B" w14:textId="17AC7A58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砥砺奋进二十载：浙江乡村在党建旗帜下的精彩蝶变路径——以江山市清漾村为例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EAB8" w14:textId="426AE68F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AE1C" w14:textId="1F5E79C8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杨浩宇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07E2" w14:textId="33D31515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黄瑞瑜、王维苑、黄昕、郑罗嘉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85CA" w14:textId="3521501B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马莉、喻松、柏战、董俐伶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9C58" w14:textId="2A863588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12538F" w14:paraId="1C33AD02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0CA6" w14:textId="77777777" w:rsidR="0012538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A963" w14:textId="2F76E74D" w:rsidR="0012538F" w:rsidRDefault="00E30D5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E30D51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衢州市青少年心理健康状况调查：以衢州市柯城区为例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E569" w14:textId="181B9798" w:rsidR="0012538F" w:rsidRDefault="00E0570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FCD9" w14:textId="10A3BAC0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王维苑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1D13" w14:textId="2432943C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杨浩宇、孔慧敏、应储伊、童靖婷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FAC1" w14:textId="01188150" w:rsidR="0012538F" w:rsidRDefault="00E30D51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E30D51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马莉、喻松、柏战、董俐伶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B85A" w14:textId="657D1050" w:rsidR="0012538F" w:rsidRDefault="00000000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1226C3B3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8061" w14:textId="77E4579B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F4D6" w14:textId="1B415C09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撑伞还是撕伞？——网络欺凌受害者到欺凌者的角色转变探究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E894A" w14:textId="2ADD484C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A3A9" w14:textId="0BF799D6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熊子欢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8B0C" w14:textId="261D1195" w:rsidR="00606D5D" w:rsidRDefault="00606D5D" w:rsidP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毕古丽</w:t>
            </w: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·</w:t>
            </w: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沙合多拉、柳晶璇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7208D" w14:textId="02F2AE0A" w:rsidR="00606D5D" w:rsidRP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谢芳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AF37" w14:textId="3DF7511C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3181F7DA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AA48" w14:textId="78600936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5B35" w14:textId="2B0C71ED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走班教学模式下的中学生心理适应状况、影响因素及解决策略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CBEF" w14:textId="36F26047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54D6" w14:textId="5998B450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周冬梅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5461" w14:textId="4B22CD5D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臧佳祎、施豫熙、钟骐远、穆雅优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07BE" w14:textId="0E54305C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房娟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03A0" w14:textId="3BD88439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40C8C1B5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03FC" w14:textId="33E71A7D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DECB" w14:textId="69829080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互联网用户对信息的浅加工机制：爱好偏向的作用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0283" w14:textId="1A821ADF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43AA" w14:textId="28FB8ED7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臧佳祎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B623" w14:textId="72853279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方馨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2D6A" w14:textId="1B0C3F4A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何春红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0709" w14:textId="088AC624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0C1EEFFD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1CAA" w14:textId="5B68D4F7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AF54" w14:textId="5B12C899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探索学生喜好：PPT演示模式的选择与影响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因素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FB6A" w14:textId="72BE7A09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D971" w14:textId="4A87E6B6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瞿奕俊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85E9" w14:textId="01477F5C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曹晋萌、金文皓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2EE2" w14:textId="776C0EFF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李新宇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7C06" w14:textId="05D0E9C8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6F258125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D774" w14:textId="3A647E41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351D" w14:textId="7DFBD45A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一般助人行为对后续道德勇气的影响：一致性和平衡性的研究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674F" w14:textId="4E6878C5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305E" w14:textId="2BC692AA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彭珮尧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6AEE" w14:textId="71BF60F7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范丽婷、杨鹏立、冯钰淇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EBB4" w14:textId="14417A84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孙炳海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178E" w14:textId="3A3A80EF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32948BCF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1E2D" w14:textId="55B5FED3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6D41" w14:textId="1FF65F65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退伍复学（入学）大学生的心理适应问题现状与解决策略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2657" w14:textId="744F79A5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E0570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哲学社会科学类调查报告或学术论文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9545" w14:textId="64960E7E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袁俞佳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64B7" w14:textId="4061CE52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陈怡然、柴佳怡、王泽梅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82A4" w14:textId="2F51B3B1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房娟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B655" w14:textId="48386940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4D8F6266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8EAD" w14:textId="3FE3498A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76AF" w14:textId="71658CC2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明星效应与旅游地文化价值对景点吸引力的双重影响及其作用机制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10BB" w14:textId="5AC363A5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CB31" w14:textId="3B7230DA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王刺红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2145" w14:textId="405C68E2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姜茹月、贾沁逸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2152" w14:textId="258424A6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柏战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04AE" w14:textId="41C6784D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29A786D0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3A08" w14:textId="5C78ED00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1BE6" w14:textId="46F0F7EF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基于归因理论的大学生网络语言通货膨胀心理机制及干预模式研究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1BF9" w14:textId="09613059" w:rsidR="00606D5D" w:rsidRPr="00E05702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学术论文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FBFE" w14:textId="1DB435B7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姜茹月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25A0" w14:textId="46DB40B8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姜茹月、余慧敏、王刺红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49C2" w14:textId="257D7ABC" w:rsidR="00606D5D" w:rsidRP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/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8121" w14:textId="34E4A018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19181C80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40F5" w14:textId="59993848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E7D9" w14:textId="00C72C14" w:rsidR="00606D5D" w:rsidRP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零和博弈中好心帮倒忙行为的预测偏差：施助者高估来自受助者的社会评价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3871" w14:textId="06733890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社会科学类调查报告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FAE7" w14:textId="3B743753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杨鹏立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3E11" w14:textId="09231231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范丽婷、彭珮尧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FD54" w14:textId="32FF333E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孙炳海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2966" w14:textId="08626DC0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1C246057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E81D" w14:textId="36832195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25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4E18" w14:textId="26EB7235" w:rsidR="00606D5D" w:rsidRP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青蓝相继：基于“跨级”朋辈辅导提升大学新生适应能力的干预方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案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B2FA" w14:textId="53119490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公益创业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0CDF" w14:textId="4275E483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吕天依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77A5" w14:textId="05D67592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甘心怡，水灵龙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A3FF" w14:textId="47A7CE1B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丁福军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4A2D" w14:textId="7D00FFD2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  <w:tr w:rsidR="00606D5D" w14:paraId="02EEC8E1" w14:textId="77777777" w:rsidTr="00606D5D">
        <w:trPr>
          <w:trHeight w:val="75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CDEC" w14:textId="6AA301A5" w:rsidR="00606D5D" w:rsidRDefault="00606D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AE19" w14:textId="5E9A35E2" w:rsidR="00606D5D" w:rsidRP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乡村设计工作室——改进传统模式助力乡村文旅资源变现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ED57" w14:textId="1106832E" w:rsidR="00606D5D" w:rsidRDefault="00606D5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606D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创业计划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10F9" w14:textId="165FB4BF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罗泽雨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0FA7" w14:textId="1448E8CA" w:rsidR="00606D5D" w:rsidRPr="00606D5D" w:rsidRDefault="00606D5D">
            <w:pPr>
              <w:jc w:val="center"/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赵璐雪、孙丹怡、瞿珊、鲁妍菲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426D" w14:textId="3E72F82C" w:rsidR="00606D5D" w:rsidRDefault="00606D5D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 w:rsidRPr="00606D5D">
              <w:rPr>
                <w:rFonts w:ascii="Times New Roman" w:eastAsia="宋体" w:hAnsi="Times New Roman" w:cs="Times New Roman"/>
                <w:position w:val="4"/>
                <w:sz w:val="18"/>
                <w:szCs w:val="18"/>
              </w:rPr>
              <w:t>柏战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1163" w14:textId="164E9A8A" w:rsidR="00606D5D" w:rsidRDefault="00F3426C">
            <w:pPr>
              <w:jc w:val="center"/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position w:val="4"/>
                <w:sz w:val="18"/>
                <w:szCs w:val="18"/>
              </w:rPr>
              <w:t>立项</w:t>
            </w:r>
          </w:p>
        </w:tc>
      </w:tr>
    </w:tbl>
    <w:p w14:paraId="6B01C3F3" w14:textId="77777777" w:rsidR="0012538F" w:rsidRDefault="00000000">
      <w:pPr>
        <w:ind w:firstLineChars="200" w:firstLine="440"/>
        <w:jc w:val="right"/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共青团浙江师范大学心理学院委员会</w:t>
      </w:r>
    </w:p>
    <w:p w14:paraId="040C9A5A" w14:textId="43092A9C" w:rsidR="0012538F" w:rsidRDefault="00000000">
      <w:pPr>
        <w:ind w:firstLineChars="200" w:firstLine="440"/>
        <w:jc w:val="right"/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202</w:t>
      </w:r>
      <w:r w:rsidR="00E30D51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4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年</w:t>
      </w:r>
      <w:r w:rsidR="00E30D51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11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月</w:t>
      </w:r>
      <w:r w:rsidR="00E30D51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18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日</w:t>
      </w:r>
    </w:p>
    <w:sectPr w:rsidR="001253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iZWQwZjJiYjViMWNjMTA1ODE1NzVmYTE3OGFiNjQifQ=="/>
  </w:docVars>
  <w:rsids>
    <w:rsidRoot w:val="15CC209B"/>
    <w:rsid w:val="0012538F"/>
    <w:rsid w:val="0022669C"/>
    <w:rsid w:val="004B5EF6"/>
    <w:rsid w:val="00606D5D"/>
    <w:rsid w:val="00E05702"/>
    <w:rsid w:val="00E27740"/>
    <w:rsid w:val="00E30D51"/>
    <w:rsid w:val="00F3426C"/>
    <w:rsid w:val="00FB054C"/>
    <w:rsid w:val="15CC209B"/>
    <w:rsid w:val="161D4ECD"/>
    <w:rsid w:val="1DD822AC"/>
    <w:rsid w:val="221B509F"/>
    <w:rsid w:val="42646EFA"/>
    <w:rsid w:val="5C005F82"/>
    <w:rsid w:val="7D5B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E0185"/>
  <w15:docId w15:val="{7BDED660-A377-4B68-9087-EE7AEBE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E0570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autoRedefine/>
    <w:qFormat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917</Words>
  <Characters>946</Characters>
  <Application>Microsoft Office Word</Application>
  <DocSecurity>0</DocSecurity>
  <Lines>189</Lines>
  <Paragraphs>232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文皓 金</cp:lastModifiedBy>
  <cp:revision>4</cp:revision>
  <dcterms:created xsi:type="dcterms:W3CDTF">2024-03-12T08:17:00Z</dcterms:created>
  <dcterms:modified xsi:type="dcterms:W3CDTF">2025-07-25T04:41:00Z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7647DD0C37EF4D8993F11762CD1A2993_13</vt:lpwstr>
  </property>
</Properties>
</file>